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3019"/>
        <w:gridCol w:w="1794"/>
        <w:gridCol w:w="2125"/>
        <w:gridCol w:w="2124"/>
      </w:tblGrid>
      <w:tr w:rsidR="00883512" w:rsidTr="00883512">
        <w:tc>
          <w:tcPr>
            <w:tcW w:w="3019" w:type="dxa"/>
          </w:tcPr>
          <w:p w:rsidR="00883512" w:rsidRDefault="00883512">
            <w:r>
              <w:t>SELÇUK ÜNİVERSİTESİ</w:t>
            </w:r>
          </w:p>
        </w:tc>
        <w:tc>
          <w:tcPr>
            <w:tcW w:w="1794" w:type="dxa"/>
          </w:tcPr>
          <w:p w:rsidR="00883512" w:rsidRDefault="00883512">
            <w:r>
              <w:t>YERLEŞME YILI</w:t>
            </w:r>
          </w:p>
        </w:tc>
        <w:tc>
          <w:tcPr>
            <w:tcW w:w="2125" w:type="dxa"/>
          </w:tcPr>
          <w:p w:rsidR="00883512" w:rsidRDefault="00883512">
            <w:r>
              <w:t>KONTENJAN SAYISI</w:t>
            </w:r>
          </w:p>
          <w:p w:rsidR="00883512" w:rsidRDefault="00883512"/>
        </w:tc>
        <w:tc>
          <w:tcPr>
            <w:tcW w:w="2124" w:type="dxa"/>
          </w:tcPr>
          <w:p w:rsidR="00883512" w:rsidRDefault="00883512">
            <w:r>
              <w:t xml:space="preserve">MERKEZİ YERLEŞTİRME </w:t>
            </w:r>
          </w:p>
          <w:p w:rsidR="00883512" w:rsidRDefault="00883512">
            <w:r>
              <w:t>TABAN PUANLAR</w:t>
            </w:r>
          </w:p>
        </w:tc>
      </w:tr>
      <w:tr w:rsidR="00883512" w:rsidTr="00883512">
        <w:tc>
          <w:tcPr>
            <w:tcW w:w="3019" w:type="dxa"/>
          </w:tcPr>
          <w:p w:rsidR="00883512" w:rsidRDefault="00883512">
            <w:r>
              <w:t>ECZACILIK FAKÜLTESİ</w:t>
            </w:r>
          </w:p>
        </w:tc>
        <w:tc>
          <w:tcPr>
            <w:tcW w:w="1794" w:type="dxa"/>
          </w:tcPr>
          <w:p w:rsidR="00883512" w:rsidRDefault="00883512">
            <w:r>
              <w:t>2019</w:t>
            </w:r>
          </w:p>
        </w:tc>
        <w:tc>
          <w:tcPr>
            <w:tcW w:w="2125" w:type="dxa"/>
          </w:tcPr>
          <w:p w:rsidR="00883512" w:rsidRDefault="00883512">
            <w:r>
              <w:t>18</w:t>
            </w:r>
          </w:p>
        </w:tc>
        <w:tc>
          <w:tcPr>
            <w:tcW w:w="2124" w:type="dxa"/>
          </w:tcPr>
          <w:p w:rsidR="00883512" w:rsidRDefault="00372A35">
            <w:r>
              <w:t>435,89217</w:t>
            </w:r>
          </w:p>
        </w:tc>
      </w:tr>
      <w:tr w:rsidR="00883512" w:rsidTr="00883512">
        <w:tc>
          <w:tcPr>
            <w:tcW w:w="3019" w:type="dxa"/>
          </w:tcPr>
          <w:p w:rsidR="00883512" w:rsidRDefault="00372A35">
            <w:r>
              <w:t>ECZACILIK FAKÜLTESİ</w:t>
            </w:r>
          </w:p>
        </w:tc>
        <w:tc>
          <w:tcPr>
            <w:tcW w:w="1794" w:type="dxa"/>
          </w:tcPr>
          <w:p w:rsidR="00883512" w:rsidRDefault="00883512">
            <w:r>
              <w:t>2020</w:t>
            </w:r>
          </w:p>
        </w:tc>
        <w:tc>
          <w:tcPr>
            <w:tcW w:w="2125" w:type="dxa"/>
          </w:tcPr>
          <w:p w:rsidR="00883512" w:rsidRDefault="00883512">
            <w:r>
              <w:t>18</w:t>
            </w:r>
          </w:p>
        </w:tc>
        <w:tc>
          <w:tcPr>
            <w:tcW w:w="2124" w:type="dxa"/>
          </w:tcPr>
          <w:p w:rsidR="00883512" w:rsidRDefault="00372A35">
            <w:r>
              <w:t>466,49145</w:t>
            </w:r>
          </w:p>
        </w:tc>
      </w:tr>
      <w:tr w:rsidR="00883512" w:rsidTr="00883512">
        <w:tc>
          <w:tcPr>
            <w:tcW w:w="3019" w:type="dxa"/>
          </w:tcPr>
          <w:p w:rsidR="00883512" w:rsidRDefault="00372A35">
            <w:r>
              <w:t>ECZACILIK FAKÜLTESİ</w:t>
            </w:r>
          </w:p>
        </w:tc>
        <w:tc>
          <w:tcPr>
            <w:tcW w:w="1794" w:type="dxa"/>
          </w:tcPr>
          <w:p w:rsidR="00883512" w:rsidRDefault="00883512">
            <w:r>
              <w:t>2021</w:t>
            </w:r>
          </w:p>
        </w:tc>
        <w:tc>
          <w:tcPr>
            <w:tcW w:w="2125" w:type="dxa"/>
          </w:tcPr>
          <w:p w:rsidR="00883512" w:rsidRDefault="00883512">
            <w:r>
              <w:t>18</w:t>
            </w:r>
          </w:p>
        </w:tc>
        <w:tc>
          <w:tcPr>
            <w:tcW w:w="2124" w:type="dxa"/>
          </w:tcPr>
          <w:p w:rsidR="00883512" w:rsidRDefault="00372A35">
            <w:r>
              <w:t>400,75320</w:t>
            </w:r>
          </w:p>
        </w:tc>
      </w:tr>
      <w:tr w:rsidR="00883512" w:rsidTr="00883512">
        <w:tc>
          <w:tcPr>
            <w:tcW w:w="3019" w:type="dxa"/>
          </w:tcPr>
          <w:p w:rsidR="00883512" w:rsidRDefault="00372A35">
            <w:r>
              <w:t>ECZACILIK FAKÜLTESİ</w:t>
            </w:r>
          </w:p>
        </w:tc>
        <w:tc>
          <w:tcPr>
            <w:tcW w:w="1794" w:type="dxa"/>
          </w:tcPr>
          <w:p w:rsidR="00883512" w:rsidRDefault="00883512">
            <w:r>
              <w:t>2022</w:t>
            </w:r>
          </w:p>
        </w:tc>
        <w:tc>
          <w:tcPr>
            <w:tcW w:w="2125" w:type="dxa"/>
          </w:tcPr>
          <w:p w:rsidR="00883512" w:rsidRDefault="00883512">
            <w:r>
              <w:t>18</w:t>
            </w:r>
          </w:p>
        </w:tc>
        <w:tc>
          <w:tcPr>
            <w:tcW w:w="2124" w:type="dxa"/>
          </w:tcPr>
          <w:p w:rsidR="00883512" w:rsidRDefault="00372A35">
            <w:r>
              <w:t>457,93665</w:t>
            </w:r>
          </w:p>
        </w:tc>
      </w:tr>
    </w:tbl>
    <w:p w:rsidR="00AC4F22" w:rsidRDefault="00AC4F22"/>
    <w:p w:rsidR="00ED08AB" w:rsidRPr="006871AD" w:rsidRDefault="00AC4F22" w:rsidP="00AC4F22">
      <w:pPr>
        <w:rPr>
          <w:color w:val="FF0000"/>
        </w:rPr>
      </w:pPr>
      <w:r w:rsidRPr="006871AD">
        <w:rPr>
          <w:color w:val="FF0000"/>
        </w:rPr>
        <w:t xml:space="preserve">BAŞVURULAR </w:t>
      </w:r>
      <w:r w:rsidR="006871AD" w:rsidRPr="006871AD">
        <w:rPr>
          <w:color w:val="FF0000"/>
        </w:rPr>
        <w:t>ONLİNE YAPILACAKTIR.</w:t>
      </w:r>
      <w:bookmarkStart w:id="0" w:name="_GoBack"/>
      <w:bookmarkEnd w:id="0"/>
    </w:p>
    <w:sectPr w:rsidR="00ED08AB" w:rsidRPr="006871AD">
      <w:headerReference w:type="default" r:id="rId6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A1F99" w:rsidRDefault="00AA1F99" w:rsidP="00883512">
      <w:pPr>
        <w:spacing w:after="0" w:line="240" w:lineRule="auto"/>
      </w:pPr>
      <w:r>
        <w:separator/>
      </w:r>
    </w:p>
  </w:endnote>
  <w:endnote w:type="continuationSeparator" w:id="0">
    <w:p w:rsidR="00AA1F99" w:rsidRDefault="00AA1F99" w:rsidP="0088351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A1F99" w:rsidRDefault="00AA1F99" w:rsidP="00883512">
      <w:pPr>
        <w:spacing w:after="0" w:line="240" w:lineRule="auto"/>
      </w:pPr>
      <w:r>
        <w:separator/>
      </w:r>
    </w:p>
  </w:footnote>
  <w:footnote w:type="continuationSeparator" w:id="0">
    <w:p w:rsidR="00AA1F99" w:rsidRDefault="00AA1F99" w:rsidP="0088351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72A35" w:rsidRDefault="00883512" w:rsidP="00372A35">
    <w:pPr>
      <w:pStyle w:val="stBilgi"/>
      <w:jc w:val="center"/>
      <w:rPr>
        <w:b/>
        <w:sz w:val="28"/>
        <w:szCs w:val="28"/>
      </w:rPr>
    </w:pPr>
    <w:r w:rsidRPr="00372A35">
      <w:rPr>
        <w:b/>
        <w:sz w:val="28"/>
        <w:szCs w:val="28"/>
      </w:rPr>
      <w:t xml:space="preserve">2023- 2024 EĞİTİM –ÖĞRETİM </w:t>
    </w:r>
    <w:r w:rsidR="00372A35" w:rsidRPr="00372A35">
      <w:rPr>
        <w:b/>
        <w:sz w:val="28"/>
        <w:szCs w:val="28"/>
      </w:rPr>
      <w:t>YILI BAHAR YARI</w:t>
    </w:r>
    <w:r w:rsidR="00372A35">
      <w:rPr>
        <w:b/>
        <w:sz w:val="28"/>
        <w:szCs w:val="28"/>
      </w:rPr>
      <w:t>YI</w:t>
    </w:r>
    <w:r w:rsidR="00372A35" w:rsidRPr="00372A35">
      <w:rPr>
        <w:b/>
        <w:sz w:val="28"/>
        <w:szCs w:val="28"/>
      </w:rPr>
      <w:t>LI</w:t>
    </w:r>
  </w:p>
  <w:p w:rsidR="00883512" w:rsidRPr="00372A35" w:rsidRDefault="00372A35" w:rsidP="00372A35">
    <w:pPr>
      <w:pStyle w:val="stBilgi"/>
      <w:jc w:val="center"/>
      <w:rPr>
        <w:b/>
        <w:sz w:val="28"/>
        <w:szCs w:val="28"/>
      </w:rPr>
    </w:pPr>
    <w:r w:rsidRPr="00372A35">
      <w:rPr>
        <w:b/>
        <w:sz w:val="28"/>
        <w:szCs w:val="28"/>
      </w:rPr>
      <w:t xml:space="preserve"> </w:t>
    </w:r>
    <w:r w:rsidR="00883512" w:rsidRPr="00372A35">
      <w:rPr>
        <w:b/>
        <w:sz w:val="28"/>
        <w:szCs w:val="28"/>
      </w:rPr>
      <w:t>EK MADDE 1 YATAY GEÇİŞ KONTENJANI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512"/>
    <w:rsid w:val="00372A35"/>
    <w:rsid w:val="006871AD"/>
    <w:rsid w:val="00883512"/>
    <w:rsid w:val="00AA1F99"/>
    <w:rsid w:val="00AC4F22"/>
    <w:rsid w:val="00ED08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9820A4"/>
  <w15:chartTrackingRefBased/>
  <w15:docId w15:val="{29EC96E9-22E2-4BCA-A01B-FA65FBA131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8835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88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883512"/>
  </w:style>
  <w:style w:type="paragraph" w:styleId="AltBilgi">
    <w:name w:val="footer"/>
    <w:basedOn w:val="Normal"/>
    <w:link w:val="AltBilgiChar"/>
    <w:uiPriority w:val="99"/>
    <w:unhideWhenUsed/>
    <w:rsid w:val="0088351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88351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1</Pages>
  <Words>41</Words>
  <Characters>236</Characters>
  <Application>Microsoft Office Word</Application>
  <DocSecurity>0</DocSecurity>
  <Lines>1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casper</dc:creator>
  <cp:keywords/>
  <dc:description/>
  <cp:lastModifiedBy>casper</cp:lastModifiedBy>
  <cp:revision>2</cp:revision>
  <dcterms:created xsi:type="dcterms:W3CDTF">2023-07-19T08:19:00Z</dcterms:created>
  <dcterms:modified xsi:type="dcterms:W3CDTF">2023-07-19T10:13:00Z</dcterms:modified>
</cp:coreProperties>
</file>